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7FC00" w14:textId="77777777" w:rsidR="00D34B70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16218A7A" w14:textId="126B6E6D" w:rsidR="00D34B70" w:rsidRPr="00E91857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1FCA2451" w14:textId="77777777" w:rsidR="00D34B70" w:rsidRPr="00E91857" w:rsidRDefault="00D34B70" w:rsidP="00D34B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E00188" w14:textId="12419829" w:rsidR="00D34B70" w:rsidRPr="00E91857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2227DC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34A78A89" w14:textId="05DB4CC7" w:rsidR="00D34B70" w:rsidRDefault="002227DC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n°005/2026</w:t>
      </w:r>
    </w:p>
    <w:p w14:paraId="1A7A723A" w14:textId="7777777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5D4A6D" w14:textId="6145AA26" w:rsidR="00721ABD" w:rsidRDefault="00721ABD" w:rsidP="00721ABD">
      <w:pPr>
        <w:pStyle w:val="Prembulo"/>
        <w:spacing w:before="120" w:afterLines="120" w:after="288" w:line="312" w:lineRule="auto"/>
        <w:ind w:left="5245"/>
        <w:rPr>
          <w:bCs w:val="0"/>
        </w:rPr>
      </w:pPr>
      <w:r>
        <w:rPr>
          <w:bCs w:val="0"/>
        </w:rPr>
        <w:t>TERMO DE CONTRATO</w:t>
      </w:r>
      <w:r w:rsidR="00DC377B">
        <w:rPr>
          <w:bCs w:val="0"/>
        </w:rPr>
        <w:t xml:space="preserve"> ADMINISTRATIVO Nº ......../2026</w:t>
      </w:r>
      <w:r>
        <w:rPr>
          <w:bCs w:val="0"/>
        </w:rPr>
        <w:t xml:space="preserve">, QUE FAZEM ENTRE MUNICÍPIO DE CONGONHINHAS E A EMPRESA ......................................... </w:t>
      </w:r>
    </w:p>
    <w:p w14:paraId="0592C0AE" w14:textId="2EAE3FAE" w:rsidR="00D34B70" w:rsidRDefault="00D34B70" w:rsidP="002227DC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(nome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DC377B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23C36268" w14:textId="77777777" w:rsidR="002227DC" w:rsidRPr="002227DC" w:rsidRDefault="002227DC" w:rsidP="002227DC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</w:p>
    <w:p w14:paraId="6729116A" w14:textId="32085ADE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32F1D7C5" w:rsidR="00DC41DD" w:rsidRPr="004827F2" w:rsidRDefault="00DC41DD" w:rsidP="002227DC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B96063" w:rsidRPr="00470DF4">
        <w:t>serviços</w:t>
      </w:r>
      <w:r w:rsidR="00E26461" w:rsidRPr="00470DF4">
        <w:t xml:space="preserve"> </w:t>
      </w:r>
      <w:r w:rsidR="003B2316" w:rsidRPr="00DE512F">
        <w:t>comuns</w:t>
      </w:r>
      <w:r w:rsidR="003B2316">
        <w:t xml:space="preserve"> </w:t>
      </w:r>
      <w:r w:rsidR="00B96063">
        <w:t>de</w:t>
      </w:r>
      <w:r w:rsidR="002227DC">
        <w:t xml:space="preserve"> </w:t>
      </w:r>
      <w:r w:rsidR="002227DC" w:rsidRPr="002227DC">
        <w:t>licenciamento anual de software profissional para tratamento e controle de ponto eletrônico, compreendendo 02 (duas) licenças: uma para a sede da Prefeitura Municipal e outra para a Secretaria Municipal de Obras e Viação do Município de Congonhinhas/PR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4113"/>
        <w:gridCol w:w="1417"/>
        <w:gridCol w:w="993"/>
        <w:gridCol w:w="1279"/>
        <w:gridCol w:w="989"/>
      </w:tblGrid>
      <w:tr w:rsidR="002227DC" w:rsidRPr="004827F2" w14:paraId="4C58D50F" w14:textId="77777777" w:rsidTr="002227DC">
        <w:trPr>
          <w:trHeight w:val="575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2227DC" w:rsidRPr="004827F2" w:rsidRDefault="002227DC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25E97D3E" w:rsidR="002227DC" w:rsidRPr="004827F2" w:rsidRDefault="002227DC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2227DC" w:rsidRPr="004827F2" w:rsidRDefault="002227DC" w:rsidP="002227DC">
            <w:pPr>
              <w:widowControl w:val="0"/>
              <w:spacing w:before="120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54ED4849" w:rsidR="002227DC" w:rsidRPr="004827F2" w:rsidRDefault="002227DC" w:rsidP="002227DC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64FB808D" w:rsidR="002227DC" w:rsidRPr="004827F2" w:rsidRDefault="002227DC" w:rsidP="002227DC">
            <w:pPr>
              <w:widowControl w:val="0"/>
              <w:spacing w:before="120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2227DC" w:rsidRPr="004827F2" w:rsidRDefault="002227DC" w:rsidP="002227DC">
            <w:pPr>
              <w:widowControl w:val="0"/>
              <w:spacing w:before="120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2227DC" w:rsidRPr="004827F2" w14:paraId="01A11D7B" w14:textId="77777777" w:rsidTr="00DC377B">
        <w:trPr>
          <w:trHeight w:val="634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2227DC" w:rsidRPr="004827F2" w:rsidRDefault="002227DC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0018A526" w:rsidR="002227DC" w:rsidRPr="004827F2" w:rsidRDefault="002227DC" w:rsidP="00DC377B">
            <w:pPr>
              <w:widowControl w:val="0"/>
              <w:spacing w:before="120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227DC">
              <w:rPr>
                <w:rFonts w:ascii="Arial" w:eastAsia="Arial" w:hAnsi="Arial" w:cs="Arial"/>
                <w:color w:val="000000"/>
                <w:sz w:val="20"/>
                <w:szCs w:val="20"/>
              </w:rPr>
              <w:t>Anuidade de software de tratamento de ponto profissional (12 meses).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6BFEDDE3" w:rsidR="002227DC" w:rsidRPr="004827F2" w:rsidRDefault="002227DC" w:rsidP="002227DC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SERV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2E3C27F1" w:rsidR="002227DC" w:rsidRPr="004827F2" w:rsidRDefault="002227DC" w:rsidP="002227DC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2227DC" w:rsidRPr="004827F2" w:rsidRDefault="002227DC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2227DC" w:rsidRPr="004827F2" w:rsidRDefault="002227DC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1B5BDB07" w:rsidR="009608B5" w:rsidRPr="00D34B70" w:rsidRDefault="009608B5" w:rsidP="009608B5">
      <w:pPr>
        <w:pStyle w:val="Nvel3-R"/>
        <w:rPr>
          <w:i w:val="0"/>
          <w:iCs w:val="0"/>
          <w:color w:val="auto"/>
        </w:rPr>
      </w:pPr>
      <w:r w:rsidRPr="00D34B70">
        <w:rPr>
          <w:i w:val="0"/>
          <w:iCs w:val="0"/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lastRenderedPageBreak/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02A2DF3B" w14:textId="0FAFC16F" w:rsidR="00B15CD2" w:rsidRPr="00B15CD2" w:rsidRDefault="00DC41DD" w:rsidP="00B15CD2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27FFD4D2" w14:textId="77777777" w:rsidR="00B15CD2" w:rsidRDefault="00B15CD2" w:rsidP="00B15CD2">
      <w:pPr>
        <w:pStyle w:val="Nvel2-Red"/>
      </w:pPr>
      <w:r>
        <w:t xml:space="preserve">O prazo de vigência da contratação é </w:t>
      </w:r>
      <w:r w:rsidRPr="00B15CD2">
        <w:rPr>
          <w:highlight w:val="yellow"/>
        </w:rPr>
        <w:t xml:space="preserve">de [indicar o prazo] contados </w:t>
      </w:r>
      <w:proofErr w:type="gramStart"/>
      <w:r w:rsidRPr="00B15CD2">
        <w:rPr>
          <w:highlight w:val="yellow"/>
        </w:rPr>
        <w:t>do(</w:t>
      </w:r>
      <w:proofErr w:type="gramEnd"/>
      <w:r w:rsidRPr="00B15CD2">
        <w:rPr>
          <w:highlight w:val="yellow"/>
        </w:rPr>
        <w:t>a) [indicar o termo inicial da vigência],</w:t>
      </w:r>
      <w:r>
        <w:t xml:space="preserve"> prorrogável sucessivamente por até 10 anos, na forma dos artigos 106 e 107 da Lei n° 14.133, de 2021.</w:t>
      </w:r>
    </w:p>
    <w:p w14:paraId="1C943935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bookmarkStart w:id="0" w:name="_GoBack"/>
      <w:r w:rsidRPr="004841FC">
        <w:rPr>
          <w:i w:val="0"/>
          <w:color w:val="auto"/>
        </w:rPr>
        <w:t>A prorrogação de que trata este item é condicionada ao ateste, pela autoridade competente, de que as condições e os preços permanecem vantajosos para a Administração, permitida a negociação com o CONTRATADO, atentando, ainda, para o cumprimento dos seguintes requisitos:</w:t>
      </w:r>
    </w:p>
    <w:p w14:paraId="7D637394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>Estar formalmente demonstrado no processo que a forma de prestação dos serviços tem natureza continuada;</w:t>
      </w:r>
    </w:p>
    <w:p w14:paraId="6B55DFFC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 xml:space="preserve">Seja juntado relatório que discorra sobre a execução do contrato, com informações de que os serviços tenham sido prestados regularmente;  </w:t>
      </w:r>
    </w:p>
    <w:p w14:paraId="587EC40D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 xml:space="preserve">Seja juntada justificativa e motivo, por escrito, de que a Administração mantém interesse na realização do serviço;  </w:t>
      </w:r>
    </w:p>
    <w:p w14:paraId="12340A28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 xml:space="preserve">Haja manifestação expressa do CONTRATADO informando o interesse na prorrogação; </w:t>
      </w:r>
    </w:p>
    <w:p w14:paraId="7176556E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>Seja comprovado que o CONTRATADO mantém as condições iniciais de habilitação; e</w:t>
      </w:r>
    </w:p>
    <w:p w14:paraId="63B83FF0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>Não haja registro no Cadastro Informativo de créditos não quitados do setor público federal (Cadin).</w:t>
      </w:r>
    </w:p>
    <w:p w14:paraId="2E79D871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>O CONTRATADO não tem direito subjetivo à prorrogação contratual.</w:t>
      </w:r>
    </w:p>
    <w:p w14:paraId="1371435E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>A prorrogação de contrato deverá ser promovida mediante celebração de termo aditivo.</w:t>
      </w:r>
    </w:p>
    <w:p w14:paraId="7B32183B" w14:textId="77777777" w:rsidR="00B15CD2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>Nas eventuais prorrogações contratuais, os custos não renováveis já pagos ou amortizados ao longo do primeiro período de vigência da contratação deverão ser reduzidos ou eliminados como condição para a renovação.</w:t>
      </w:r>
    </w:p>
    <w:p w14:paraId="2B7CF1ED" w14:textId="01ACB67D" w:rsidR="00B96063" w:rsidRPr="004841FC" w:rsidRDefault="00B15CD2" w:rsidP="00B15CD2">
      <w:pPr>
        <w:pStyle w:val="Nvel2-Red"/>
        <w:rPr>
          <w:i w:val="0"/>
          <w:color w:val="auto"/>
        </w:rPr>
      </w:pPr>
      <w:r w:rsidRPr="004841FC">
        <w:rPr>
          <w:i w:val="0"/>
          <w:color w:val="auto"/>
        </w:rPr>
        <w:t>O contrato não poderá ser prorrogado quando o CONTRATADO tiver sido penalizado nas sanções de declaração de inidoneidade ou impedimento de licitar e contratar com poder público, observada</w:t>
      </w:r>
      <w:r w:rsidRPr="004841FC">
        <w:rPr>
          <w:i w:val="0"/>
          <w:color w:val="auto"/>
        </w:rPr>
        <w:t>s as abrangências de aplicação.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1" w:name="_Hlk114497577"/>
      <w:bookmarkStart w:id="2" w:name="_Hlk114497502"/>
      <w:bookmarkEnd w:id="1"/>
      <w:bookmarkEnd w:id="2"/>
      <w:bookmarkEnd w:id="0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proofErr w:type="spellStart"/>
      <w:r w:rsidR="002073B7" w:rsidRPr="007E4DFB">
        <w:rPr>
          <w:b/>
          <w:bCs/>
          <w:lang w:eastAsia="en-US"/>
        </w:rPr>
        <w:t>xxxxxx</w:t>
      </w:r>
      <w:proofErr w:type="spellEnd"/>
      <w:r w:rsidR="002073B7" w:rsidRPr="004827F2">
        <w:rPr>
          <w:lang w:eastAsia="en-US"/>
        </w:rPr>
        <w:t xml:space="preserve"> (</w:t>
      </w:r>
      <w:proofErr w:type="spellStart"/>
      <w:r w:rsidR="002073B7" w:rsidRPr="00DC2ED2">
        <w:rPr>
          <w:b/>
          <w:bCs/>
          <w:lang w:eastAsia="en-US"/>
        </w:rPr>
        <w:t>xxxxxxxxx</w:t>
      </w:r>
      <w:proofErr w:type="spellEnd"/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lastRenderedPageBreak/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8A56351" w:rsidR="00DC41DD" w:rsidRPr="004827F2" w:rsidRDefault="00DC41DD" w:rsidP="00E929CE">
      <w:pPr>
        <w:pStyle w:val="Nivel3"/>
      </w:pPr>
      <w:r w:rsidRPr="004827F2">
        <w:t xml:space="preserve">Cientificar </w:t>
      </w:r>
      <w:r w:rsidR="00451C37" w:rsidRPr="00451C37">
        <w:t xml:space="preserve">a Procuradoria do Município </w:t>
      </w:r>
      <w:r w:rsidRPr="004827F2">
        <w:t xml:space="preserve">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1598F49" w:rsidR="00DC41DD" w:rsidRPr="007E6E22" w:rsidRDefault="00DC41DD" w:rsidP="00E81CCC">
      <w:pPr>
        <w:pStyle w:val="Nivel4"/>
      </w:pPr>
      <w:r w:rsidRPr="004827F2">
        <w:t xml:space="preserve"> </w:t>
      </w:r>
      <w:bookmarkStart w:id="3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XXXXXXX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3"/>
    </w:p>
    <w:p w14:paraId="0A9AC408" w14:textId="2B32835B" w:rsidR="00DC41DD" w:rsidRPr="00E81CCC" w:rsidRDefault="00DC41DD" w:rsidP="007E6E22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Pr="00E81CCC">
        <w:rPr>
          <w:i/>
          <w:color w:val="FF0000"/>
        </w:rPr>
        <w:t>XXXXXX</w:t>
      </w:r>
      <w:r w:rsidR="00853C8E" w:rsidRPr="00853C8E">
        <w:rPr>
          <w:color w:val="auto"/>
        </w:rPr>
        <w:t>;</w:t>
      </w:r>
    </w:p>
    <w:p w14:paraId="4F3C6D87" w14:textId="754AA5DE" w:rsidR="00DC41DD" w:rsidRPr="00A6546A" w:rsidRDefault="00DC41DD" w:rsidP="007E6E22">
      <w:pPr>
        <w:pStyle w:val="Nvel3-R"/>
      </w:pPr>
      <w:bookmarkStart w:id="4" w:name="_Hlk114499841"/>
      <w:bookmarkEnd w:id="4"/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</w:t>
      </w:r>
      <w:r w:rsidR="007E6E2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B44ADE" w:rsidRDefault="00BD7E33" w:rsidP="00F8329F">
      <w:pPr>
        <w:pStyle w:val="Nivel2"/>
      </w:pPr>
      <w:r w:rsidRPr="007C163E">
        <w:t xml:space="preserve">Comunicar ao Fiscal do contrato tempestivamente, observada a urgência da situação, qualquer ocorrência anormal ou acidente que se verifique no local da execução do objeto contratual, não ultrapassando </w:t>
      </w:r>
      <w:r w:rsidRPr="00B44ADE">
        <w:t>o prazo de 24 (vinte e quatro) horas</w:t>
      </w:r>
      <w:r w:rsidR="00E05B39" w:rsidRPr="00B44ADE">
        <w:t>;</w:t>
      </w:r>
    </w:p>
    <w:p w14:paraId="1C48E932" w14:textId="4EE916CF" w:rsidR="00DC41DD" w:rsidRPr="00B44ADE" w:rsidRDefault="00DC41DD" w:rsidP="00F8329F">
      <w:pPr>
        <w:pStyle w:val="Nivel2"/>
      </w:pPr>
      <w:r w:rsidRPr="00B44ADE">
        <w:t xml:space="preserve">Paralisar, por determinação do </w:t>
      </w:r>
      <w:r w:rsidR="00D62882" w:rsidRPr="00B44ADE">
        <w:t>CONTRATANTE</w:t>
      </w:r>
      <w:r w:rsidRPr="00B44ADE">
        <w:t>, qualquer atividade que não esteja sendo executada de acordo com a boa técnica ou que ponha em risco a segurança de pessoas ou bens de terceiros</w:t>
      </w:r>
      <w:r w:rsidR="00804FBE" w:rsidRPr="00B44ADE">
        <w:t>;</w:t>
      </w:r>
    </w:p>
    <w:p w14:paraId="5466DCC0" w14:textId="6FC507FE" w:rsidR="00ED23EA" w:rsidRPr="00B44ADE" w:rsidRDefault="00DC41DD" w:rsidP="00ED23EA">
      <w:pPr>
        <w:pStyle w:val="Nivel2"/>
      </w:pPr>
      <w:r w:rsidRPr="00B44ADE">
        <w:t>Manter</w:t>
      </w:r>
      <w:r w:rsidR="00345A56" w:rsidRPr="00B44ADE">
        <w:t>,</w:t>
      </w:r>
      <w:r w:rsidRPr="00B44ADE">
        <w:t xml:space="preserve"> durante toda a vigência do contrato, em compatibilidade com as obrigações assumidas, todas as condições exigidas para habilitação na licitação</w:t>
      </w:r>
      <w:bookmarkStart w:id="5" w:name="_Hlk191049891"/>
      <w:r w:rsidR="00ED23EA" w:rsidRPr="00B44ADE">
        <w:t>;</w:t>
      </w:r>
    </w:p>
    <w:bookmarkEnd w:id="5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6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77777777" w:rsidR="001C40A8" w:rsidRPr="00B44ADE" w:rsidRDefault="001C40A8" w:rsidP="00D44EDF">
      <w:pPr>
        <w:pStyle w:val="Nvel2-Red"/>
        <w:rPr>
          <w:highlight w:val="yellow"/>
        </w:rPr>
      </w:pPr>
      <w:r w:rsidRPr="00B44ADE">
        <w:rPr>
          <w:highlight w:val="yellow"/>
        </w:rPr>
        <w:t>Realizar os serviços de manutenção e assistência técnica no(s) seguinte(s) local(</w:t>
      </w:r>
      <w:proofErr w:type="spellStart"/>
      <w:r w:rsidRPr="00B44ADE">
        <w:rPr>
          <w:highlight w:val="yellow"/>
        </w:rPr>
        <w:t>is</w:t>
      </w:r>
      <w:proofErr w:type="spellEnd"/>
      <w:r w:rsidRPr="00B44ADE">
        <w:rPr>
          <w:highlight w:val="yellow"/>
        </w:rPr>
        <w:t>) ... (inserir endereço(s));</w:t>
      </w:r>
    </w:p>
    <w:p w14:paraId="724ABB24" w14:textId="2BDB5F5E" w:rsidR="00DC41DD" w:rsidRPr="00B44ADE" w:rsidRDefault="001C40A8" w:rsidP="00857287">
      <w:pPr>
        <w:pStyle w:val="Nvel2-Red"/>
        <w:rPr>
          <w:color w:val="000000"/>
          <w:highlight w:val="yellow"/>
        </w:rPr>
      </w:pPr>
      <w:r w:rsidRPr="00B44ADE">
        <w:rPr>
          <w:highlight w:val="yellow"/>
        </w:rPr>
        <w:t xml:space="preserve">O técnico deverá se deslocar ao local da repartição, salvo se o </w:t>
      </w:r>
      <w:r w:rsidR="00BB115A" w:rsidRPr="00B44ADE">
        <w:rPr>
          <w:highlight w:val="yellow"/>
        </w:rPr>
        <w:t>CONTRATADO</w:t>
      </w:r>
      <w:r w:rsidRPr="00B44ADE">
        <w:rPr>
          <w:highlight w:val="yellow"/>
        </w:rPr>
        <w:t xml:space="preserve"> tiver unidade de prestação de serviços em distância de [....] (inserir distância conforme avaliação técnica) do local demandado</w:t>
      </w:r>
      <w:bookmarkEnd w:id="6"/>
      <w:r w:rsidRPr="00B44ADE">
        <w:rPr>
          <w:highlight w:val="yellow"/>
        </w:rPr>
        <w:t xml:space="preserve">. </w:t>
      </w:r>
    </w:p>
    <w:p w14:paraId="76A4AE44" w14:textId="5CEE4102" w:rsidR="001C40A8" w:rsidRPr="00B44ADE" w:rsidRDefault="001C40A8" w:rsidP="001C40A8">
      <w:pPr>
        <w:pStyle w:val="Nvel2-Red"/>
        <w:rPr>
          <w:highlight w:val="yellow"/>
        </w:rPr>
      </w:pPr>
      <w:bookmarkStart w:id="7" w:name="_Hlk145931178"/>
      <w:r w:rsidRPr="00B44ADE">
        <w:rPr>
          <w:highlight w:val="yellow"/>
        </w:rPr>
        <w:t xml:space="preserve">Realizar a transição contratual com transferência de conhecimento, tecnologia e técnicas empregadas, sem perda de informações, podendo exigir, inclusive, a capacitação dos técnicos do </w:t>
      </w:r>
      <w:r w:rsidR="00D62882" w:rsidRPr="00B44ADE">
        <w:rPr>
          <w:highlight w:val="yellow"/>
        </w:rPr>
        <w:t>CONTRATANTE</w:t>
      </w:r>
      <w:r w:rsidRPr="00B44ADE">
        <w:rPr>
          <w:highlight w:val="yellow"/>
        </w:rPr>
        <w:t xml:space="preserve"> ou da nova empresa que continuará a execução dos serviços;</w:t>
      </w:r>
    </w:p>
    <w:bookmarkEnd w:id="7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B44ADE">
        <w:rPr>
          <w:i w:val="0"/>
          <w:iCs w:val="0"/>
          <w:color w:val="auto"/>
        </w:rPr>
        <w:t>suboperação</w:t>
      </w:r>
      <w:proofErr w:type="spellEnd"/>
      <w:r w:rsidRPr="00B44ADE">
        <w:rPr>
          <w:i w:val="0"/>
          <w:iCs w:val="0"/>
          <w:color w:val="auto"/>
        </w:rPr>
        <w:t xml:space="preserve"> firmados ou que venham a ser celebrados pelo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.</w:t>
      </w:r>
    </w:p>
    <w:p w14:paraId="28AEF1DF" w14:textId="34D8DEAE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Terminado o tratamento dos dados nos termos do art. 15 da LGPD, 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exigir de </w:t>
      </w:r>
      <w:r w:rsidR="00BB115A" w:rsidRPr="00B44ADE">
        <w:rPr>
          <w:i w:val="0"/>
          <w:iCs w:val="0"/>
          <w:color w:val="auto"/>
        </w:rPr>
        <w:t xml:space="preserve">SUBOPERADORES </w:t>
      </w:r>
      <w:r w:rsidRPr="00B44ADE">
        <w:rPr>
          <w:i w:val="0"/>
          <w:iCs w:val="0"/>
          <w:color w:val="auto"/>
        </w:rPr>
        <w:t xml:space="preserve">e </w:t>
      </w:r>
      <w:r w:rsidR="00BB115A" w:rsidRPr="00B44ADE">
        <w:rPr>
          <w:i w:val="0"/>
          <w:iCs w:val="0"/>
          <w:color w:val="auto"/>
        </w:rPr>
        <w:t xml:space="preserve">SUBCONTRATADOS </w:t>
      </w:r>
      <w:r w:rsidRPr="00B44ADE">
        <w:rPr>
          <w:i w:val="0"/>
          <w:iCs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 poderá realizar diligência para aferir o cumprimento dessa cláusula, devendo 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prestar, no prazo fixado pelo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B44ADE" w:rsidRDefault="00B96063" w:rsidP="00E032F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22745F47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61B69BEF" w14:textId="28F23D5A" w:rsidR="00593C98" w:rsidRPr="00B44ADE" w:rsidRDefault="00593C98" w:rsidP="00D96473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8" w:name="_Ref169601460"/>
      <w:bookmarkStart w:id="9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8"/>
    <w:bookmarkEnd w:id="9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se</w:t>
      </w:r>
      <w:r w:rsidR="005C7956" w:rsidRPr="00B44ADE">
        <w:rPr>
          <w:i w:val="0"/>
          <w:iCs w:val="0"/>
          <w:color w:val="auto"/>
        </w:rPr>
        <w:t>rá extinto</w:t>
      </w:r>
      <w:r w:rsidRPr="00B44ADE">
        <w:rPr>
          <w:i w:val="0"/>
          <w:iCs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:</w:t>
      </w:r>
    </w:p>
    <w:p w14:paraId="21EEF835" w14:textId="21507819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67B4C113" w14:textId="2B7F0FA7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</w:t>
      </w:r>
      <w:r w:rsidR="00B44ADE" w:rsidRPr="00B44ADE">
        <w:rPr>
          <w:i w:val="0"/>
          <w:iCs w:val="0"/>
          <w:color w:val="auto"/>
        </w:rPr>
        <w:t>.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726C7841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67F87788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451C37">
        <w:t>o Município</w:t>
      </w:r>
      <w:r w:rsidRPr="004827F2">
        <w:t xml:space="preserve"> deste exercício, na dotação abaixo discriminada:</w:t>
      </w:r>
    </w:p>
    <w:p w14:paraId="7316E51F" w14:textId="77777777" w:rsidR="009C5D2C" w:rsidRPr="005A5FE5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5A5FE5">
        <w:rPr>
          <w:rFonts w:ascii="Arial" w:eastAsia="Arial" w:hAnsi="Arial" w:cs="Arial"/>
          <w:sz w:val="20"/>
          <w:szCs w:val="20"/>
          <w:highlight w:val="yellow"/>
        </w:rPr>
        <w:t xml:space="preserve">Gestão/unidade: </w:t>
      </w:r>
      <w:r w:rsidRPr="005A5FE5">
        <w:rPr>
          <w:rFonts w:ascii="Arial" w:eastAsia="Arial" w:hAnsi="Arial" w:cs="Arial"/>
          <w:color w:val="FF0000"/>
          <w:sz w:val="20"/>
          <w:szCs w:val="20"/>
          <w:highlight w:val="yellow"/>
        </w:rPr>
        <w:t>[...]</w:t>
      </w:r>
      <w:r w:rsidRPr="005A5FE5">
        <w:rPr>
          <w:rFonts w:ascii="Arial" w:eastAsia="Arial" w:hAnsi="Arial" w:cs="Arial"/>
          <w:sz w:val="20"/>
          <w:szCs w:val="20"/>
          <w:highlight w:val="yellow"/>
        </w:rPr>
        <w:t>;</w:t>
      </w:r>
    </w:p>
    <w:p w14:paraId="5060CC0C" w14:textId="77777777" w:rsidR="009C5D2C" w:rsidRPr="005A5FE5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5A5FE5">
        <w:rPr>
          <w:rFonts w:ascii="Arial" w:eastAsia="Arial" w:hAnsi="Arial" w:cs="Arial"/>
          <w:sz w:val="20"/>
          <w:szCs w:val="20"/>
          <w:highlight w:val="yellow"/>
        </w:rPr>
        <w:t xml:space="preserve">Fonte de recursos: </w:t>
      </w:r>
      <w:r w:rsidRPr="005A5FE5">
        <w:rPr>
          <w:rFonts w:ascii="Arial" w:eastAsia="Arial" w:hAnsi="Arial" w:cs="Arial"/>
          <w:color w:val="FF0000"/>
          <w:sz w:val="20"/>
          <w:szCs w:val="20"/>
          <w:highlight w:val="yellow"/>
        </w:rPr>
        <w:t>[...]</w:t>
      </w:r>
      <w:r w:rsidRPr="005A5FE5">
        <w:rPr>
          <w:rFonts w:ascii="Arial" w:eastAsia="Arial" w:hAnsi="Arial" w:cs="Arial"/>
          <w:sz w:val="20"/>
          <w:szCs w:val="20"/>
          <w:highlight w:val="yellow"/>
        </w:rPr>
        <w:t>;</w:t>
      </w:r>
    </w:p>
    <w:p w14:paraId="10DD912E" w14:textId="77777777" w:rsidR="009C5D2C" w:rsidRPr="00F04EAC" w:rsidRDefault="009C5D2C" w:rsidP="009C5D2C">
      <w:pPr>
        <w:pStyle w:val="Nvel2-Red"/>
        <w:rPr>
          <w:i w:val="0"/>
          <w:color w:val="000000" w:themeColor="text1"/>
          <w:highlight w:val="yellow"/>
        </w:rPr>
      </w:pPr>
      <w:r w:rsidRPr="00F04EAC">
        <w:rPr>
          <w:i w:val="0"/>
          <w:color w:val="000000" w:themeColor="text1"/>
          <w:highlight w:val="yellow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536B3FFB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</w:t>
      </w:r>
      <w:r w:rsidR="00997630" w:rsidRPr="00997630">
        <w:rPr>
          <w:color w:val="auto"/>
        </w:rPr>
        <w:t xml:space="preserve">Foro da Comarca de Congonhinhas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D95BB77" w14:textId="77777777" w:rsidR="00997630" w:rsidRDefault="00997630" w:rsidP="00997630">
      <w:pPr>
        <w:pStyle w:val="Nivel01"/>
      </w:pPr>
    </w:p>
    <w:p w14:paraId="1AD281AF" w14:textId="2548C651" w:rsidR="00997630" w:rsidRPr="00997630" w:rsidRDefault="00997630" w:rsidP="00997630">
      <w:pPr>
        <w:pStyle w:val="Nivel01"/>
        <w:rPr>
          <w:b w:val="0"/>
          <w:bCs w:val="0"/>
        </w:rPr>
      </w:pPr>
      <w:r w:rsidRPr="00997630">
        <w:rPr>
          <w:b w:val="0"/>
          <w:bCs w:val="0"/>
        </w:rPr>
        <w:t>Congonhinhas, .....................de ..</w:t>
      </w:r>
      <w:r w:rsidR="00F04EAC">
        <w:rPr>
          <w:b w:val="0"/>
          <w:bCs w:val="0"/>
        </w:rPr>
        <w:t xml:space="preserve">........................ </w:t>
      </w:r>
      <w:proofErr w:type="gramStart"/>
      <w:r w:rsidR="00F04EAC">
        <w:rPr>
          <w:b w:val="0"/>
          <w:bCs w:val="0"/>
        </w:rPr>
        <w:t>de</w:t>
      </w:r>
      <w:proofErr w:type="gramEnd"/>
      <w:r w:rsidR="00F04EAC">
        <w:rPr>
          <w:b w:val="0"/>
          <w:bCs w:val="0"/>
        </w:rPr>
        <w:t xml:space="preserve"> 2026</w:t>
      </w:r>
      <w:r w:rsidRPr="00997630">
        <w:rPr>
          <w:b w:val="0"/>
          <w:bCs w:val="0"/>
        </w:rPr>
        <w:t>.</w:t>
      </w:r>
    </w:p>
    <w:p w14:paraId="359BB07B" w14:textId="77777777" w:rsidR="00997630" w:rsidRDefault="00997630" w:rsidP="00997630"/>
    <w:p w14:paraId="709AD286" w14:textId="77777777" w:rsidR="00997630" w:rsidRDefault="00997630" w:rsidP="00997630"/>
    <w:p w14:paraId="424E26A9" w14:textId="77777777" w:rsidR="00997630" w:rsidRPr="00997630" w:rsidRDefault="00997630" w:rsidP="00997630"/>
    <w:p w14:paraId="64F5646B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5E58DB">
        <w:rPr>
          <w:rFonts w:ascii="Arial" w:eastAsia="Times New Roman" w:hAnsi="Arial" w:cs="Arial"/>
          <w:b/>
          <w:sz w:val="20"/>
        </w:rPr>
        <w:t>MUNICÍPIO DE CONGONHINHAS</w:t>
      </w:r>
    </w:p>
    <w:p w14:paraId="351A46D2" w14:textId="77777777" w:rsidR="005E58DB" w:rsidRPr="005E58DB" w:rsidRDefault="005E58DB" w:rsidP="005E58DB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5E58DB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4C1BB9FC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5E58DB">
        <w:rPr>
          <w:rFonts w:ascii="Arial" w:eastAsia="Times New Roman" w:hAnsi="Arial" w:cs="Arial"/>
          <w:sz w:val="20"/>
        </w:rPr>
        <w:t>CONTRATANTE</w:t>
      </w:r>
    </w:p>
    <w:p w14:paraId="5EBACE43" w14:textId="77777777" w:rsidR="005E58DB" w:rsidRPr="005E58DB" w:rsidRDefault="005E58DB" w:rsidP="005E58DB">
      <w:pPr>
        <w:jc w:val="center"/>
        <w:rPr>
          <w:rFonts w:ascii="Arial" w:eastAsia="Times New Roman" w:hAnsi="Arial" w:cs="Arial"/>
          <w:b/>
          <w:sz w:val="20"/>
        </w:rPr>
      </w:pPr>
    </w:p>
    <w:p w14:paraId="3F87D8C0" w14:textId="77777777" w:rsidR="005E58DB" w:rsidRPr="005E58DB" w:rsidRDefault="005E58DB" w:rsidP="005E58DB">
      <w:pPr>
        <w:rPr>
          <w:rFonts w:ascii="Arial" w:eastAsia="Times New Roman" w:hAnsi="Arial" w:cs="Arial"/>
          <w:b/>
          <w:sz w:val="20"/>
        </w:rPr>
      </w:pPr>
    </w:p>
    <w:p w14:paraId="5993139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A647461" w14:textId="77777777" w:rsidR="005E58DB" w:rsidRPr="005E58DB" w:rsidRDefault="005E58DB" w:rsidP="005E58DB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5E58DB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7AD1A139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5E58DB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57230ECD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sz w:val="20"/>
        </w:rPr>
        <w:t>CONTRATADO</w:t>
      </w:r>
    </w:p>
    <w:p w14:paraId="76FBBB7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3254B5A1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6C8A7D8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7346221E" w14:textId="77777777" w:rsidR="005E58DB" w:rsidRPr="005E58DB" w:rsidRDefault="005E58DB" w:rsidP="005E58DB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5E58DB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6497BE93" w14:textId="77777777" w:rsidR="005E58DB" w:rsidRPr="005E58DB" w:rsidRDefault="005E58DB" w:rsidP="005E58DB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</w:p>
    <w:p w14:paraId="2C76F9FA" w14:textId="77777777" w:rsidR="005E58DB" w:rsidRPr="005E58DB" w:rsidRDefault="005E58DB" w:rsidP="005E58DB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b/>
          <w:sz w:val="20"/>
          <w:szCs w:val="20"/>
        </w:rPr>
        <w:t>Ana Célia de Almeida                                                                        Jorge Tobias da Silva</w:t>
      </w:r>
    </w:p>
    <w:p w14:paraId="6B60A6DD" w14:textId="77777777" w:rsidR="005E58DB" w:rsidRPr="005E58DB" w:rsidRDefault="005E58DB" w:rsidP="005E58DB">
      <w:pPr>
        <w:rPr>
          <w:rFonts w:ascii="Arial" w:eastAsia="Times New Roman" w:hAnsi="Arial" w:cs="Arial"/>
          <w:bCs/>
          <w:sz w:val="20"/>
          <w:szCs w:val="20"/>
        </w:rPr>
      </w:pPr>
      <w:r w:rsidRPr="005E58DB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Pr="005E58DB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Pr="005E58DB">
        <w:rPr>
          <w:rFonts w:ascii="Arial" w:eastAsia="Times New Roman" w:hAnsi="Arial" w:cs="Arial"/>
          <w:bCs/>
          <w:sz w:val="20"/>
          <w:szCs w:val="20"/>
        </w:rPr>
        <w:t>**.***-97                                                                            CPF.185.***.***-22</w:t>
      </w:r>
    </w:p>
    <w:p w14:paraId="633F747C" w14:textId="44575219" w:rsidR="00DC41DD" w:rsidRPr="002D292C" w:rsidRDefault="00DC41DD" w:rsidP="005E58DB">
      <w:pPr>
        <w:spacing w:before="120" w:afterLines="120" w:after="288" w:line="312" w:lineRule="auto"/>
        <w:ind w:firstLine="567"/>
        <w:jc w:val="center"/>
        <w:rPr>
          <w:rFonts w:ascii="Arial" w:hAnsi="Arial"/>
          <w:sz w:val="20"/>
        </w:rPr>
      </w:pPr>
    </w:p>
    <w:sectPr w:rsidR="00DC41DD" w:rsidRPr="002D292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48420" w14:textId="77777777" w:rsidR="00E16FAD" w:rsidRDefault="00E16FAD">
      <w:r>
        <w:separator/>
      </w:r>
    </w:p>
  </w:endnote>
  <w:endnote w:type="continuationSeparator" w:id="0">
    <w:p w14:paraId="6F3B465C" w14:textId="77777777" w:rsidR="00E16FAD" w:rsidRDefault="00E16FAD">
      <w:r>
        <w:continuationSeparator/>
      </w:r>
    </w:p>
  </w:endnote>
  <w:endnote w:type="continuationNotice" w:id="1">
    <w:p w14:paraId="3D24E6F2" w14:textId="77777777" w:rsidR="00E16FAD" w:rsidRDefault="00E16F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5B86728E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4841F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4841F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E6308F2" w14:textId="1A4FFB95" w:rsidR="002F2F20" w:rsidRPr="00DE512F" w:rsidRDefault="00D34B70" w:rsidP="00225EC5">
        <w:pPr>
          <w:pStyle w:val="Rodap"/>
          <w:rPr>
            <w:rFonts w:ascii="Arial" w:hAnsi="Arial"/>
            <w:sz w:val="14"/>
          </w:rPr>
        </w:pPr>
        <w:r>
          <w:rPr>
            <w:rFonts w:ascii="Arial" w:hAnsi="Arial"/>
            <w:noProof/>
            <w:sz w:val="14"/>
          </w:rPr>
          <w:drawing>
            <wp:inline distT="0" distB="0" distL="0" distR="0" wp14:anchorId="57826214" wp14:editId="17F7D917">
              <wp:extent cx="5395595" cy="597535"/>
              <wp:effectExtent l="0" t="0" r="0" b="0"/>
              <wp:docPr id="447568588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595" cy="5975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CA1CE" w14:textId="77777777" w:rsidR="00E16FAD" w:rsidRDefault="00E16FAD">
      <w:r>
        <w:separator/>
      </w:r>
    </w:p>
  </w:footnote>
  <w:footnote w:type="continuationSeparator" w:id="0">
    <w:p w14:paraId="4CA8185A" w14:textId="77777777" w:rsidR="00E16FAD" w:rsidRDefault="00E16FAD">
      <w:r>
        <w:continuationSeparator/>
      </w:r>
    </w:p>
  </w:footnote>
  <w:footnote w:type="continuationNotice" w:id="1">
    <w:p w14:paraId="0BF0490D" w14:textId="77777777" w:rsidR="00E16FAD" w:rsidRDefault="00E16F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64CCDBE5" w:rsidR="002F2F20" w:rsidRDefault="002F2F20" w:rsidP="005642F8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2227DC">
      <w:rPr>
        <w:rFonts w:ascii="Arial" w:hAnsi="Arial" w:cs="Arial"/>
        <w:i/>
        <w:iCs/>
        <w:color w:val="FF0000"/>
        <w:sz w:val="20"/>
        <w:szCs w:val="20"/>
      </w:rPr>
      <w:t>2026</w:t>
    </w:r>
  </w:p>
  <w:p w14:paraId="4481080E" w14:textId="241593BE" w:rsidR="00D34B70" w:rsidRPr="005C458C" w:rsidRDefault="00D34B70" w:rsidP="00D34B70">
    <w:pPr>
      <w:pStyle w:val="Cabealho"/>
      <w:jc w:val="center"/>
      <w:rPr>
        <w:rFonts w:ascii="Arial" w:hAnsi="Arial"/>
        <w:sz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AD1A448" wp14:editId="07984A35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081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38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7DC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83E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3C03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1C3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1FC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5FE5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58D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ABD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630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05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CD2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4ADE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66FC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A0A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0AD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4B70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77B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6FAD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36F9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4EAC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2FE88-DC24-4F3F-A97E-3C28BDE0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3964</Words>
  <Characters>21408</Characters>
  <Application>Microsoft Office Word</Application>
  <DocSecurity>0</DocSecurity>
  <Lines>178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2026-01-28T18:42:00Z</dcterms:modified>
</cp:coreProperties>
</file>